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D0695" w:rsidRDefault="000D0695" w:rsidP="00C00D56">
      <w:pPr>
        <w:jc w:val="both"/>
        <w:rPr>
          <w:rFonts w:ascii="GHEA Mariam" w:hAnsi="GHEA Mariam"/>
          <w:b/>
          <w:bCs/>
          <w:sz w:val="24"/>
          <w:szCs w:val="24"/>
          <w:lang w:val="hy-AM"/>
        </w:rPr>
      </w:pPr>
      <w:r>
        <w:rPr>
          <w:rFonts w:ascii="GHEA Mariam" w:hAnsi="GHEA Mariam"/>
          <w:b/>
          <w:bCs/>
          <w:sz w:val="24"/>
          <w:szCs w:val="24"/>
          <w:lang w:val="hy-AM"/>
        </w:rPr>
        <w:t>Լիլիանա Վախթանգի Սիսակյան</w:t>
      </w:r>
    </w:p>
    <w:p w:rsidR="000D0695" w:rsidRPr="000D0695" w:rsidRDefault="000D0695" w:rsidP="00C00D56">
      <w:pPr>
        <w:jc w:val="both"/>
        <w:rPr>
          <w:rFonts w:ascii="GHEA Mariam" w:hAnsi="GHEA Mariam"/>
          <w:sz w:val="24"/>
          <w:szCs w:val="24"/>
          <w:lang w:val="hy-AM"/>
        </w:rPr>
      </w:pPr>
      <w:r w:rsidRPr="000D0695">
        <w:rPr>
          <w:rFonts w:ascii="GHEA Mariam" w:hAnsi="GHEA Mariam"/>
          <w:sz w:val="24"/>
          <w:szCs w:val="24"/>
          <w:lang w:val="hy-AM"/>
        </w:rPr>
        <w:t>ՀՀ քաղաքացիական դատավարություն</w:t>
      </w:r>
    </w:p>
    <w:bookmarkStart w:id="0" w:name="_Hlk182832294"/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</w:rPr>
        <w:fldChar w:fldCharType="begin"/>
      </w:r>
      <w:r w:rsidRPr="000D0695">
        <w:rPr>
          <w:rFonts w:ascii="GHEA Mariam" w:hAnsi="GHEA Mariam"/>
        </w:rPr>
        <w:instrText>HYPERLINK "mailto:liliana.sisakyan.99@inbox.ru"</w:instrText>
      </w:r>
      <w:r w:rsidRPr="000D0695">
        <w:rPr>
          <w:rFonts w:ascii="GHEA Mariam" w:hAnsi="GHEA Mariam"/>
        </w:rPr>
      </w:r>
      <w:r w:rsidRPr="000D0695">
        <w:rPr>
          <w:rFonts w:ascii="GHEA Mariam" w:hAnsi="GHEA Mariam"/>
        </w:rPr>
        <w:fldChar w:fldCharType="separate"/>
      </w:r>
      <w:r w:rsidRPr="000D0695">
        <w:rPr>
          <w:rStyle w:val="a3"/>
          <w:rFonts w:ascii="GHEA Mariam" w:hAnsi="GHEA Mariam"/>
          <w:sz w:val="24"/>
          <w:szCs w:val="24"/>
        </w:rPr>
        <w:t>liliana.sisakyan.99@inbox.ru</w:t>
      </w:r>
      <w:r w:rsidRPr="000D0695">
        <w:rPr>
          <w:rStyle w:val="a3"/>
          <w:rFonts w:ascii="GHEA Mariam" w:hAnsi="GHEA Mariam"/>
          <w:sz w:val="24"/>
          <w:szCs w:val="24"/>
        </w:rPr>
        <w:fldChar w:fldCharType="end"/>
      </w:r>
    </w:p>
    <w:bookmarkEnd w:id="0"/>
    <w:p w:rsidR="00C00D56" w:rsidRPr="000D0695" w:rsidRDefault="000D0695" w:rsidP="00C00D56">
      <w:pPr>
        <w:jc w:val="both"/>
        <w:rPr>
          <w:rFonts w:ascii="GHEA Mariam" w:hAnsi="GHEA Mariam"/>
          <w:b/>
          <w:bCs/>
          <w:sz w:val="24"/>
          <w:szCs w:val="24"/>
        </w:rPr>
      </w:pP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Կրթություն</w:t>
      </w:r>
      <w:proofErr w:type="spellEnd"/>
    </w:p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2016-2020</w:t>
      </w:r>
      <w:r w:rsidR="000D0695" w:rsidRPr="000D0695">
        <w:rPr>
          <w:rFonts w:ascii="GHEA Mariam" w:hAnsi="GHEA Mariam"/>
          <w:sz w:val="24"/>
          <w:szCs w:val="24"/>
        </w:rPr>
        <w:t>թթ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Հայ-ռուսական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համալսարանի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Իրավունքի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և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քաղաքականության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ինստիտուտի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Իրավաբանական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ֆակուլտետ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(</w:t>
      </w:r>
      <w:r w:rsidR="000D0695" w:rsidRPr="000D0695">
        <w:rPr>
          <w:rFonts w:ascii="GHEA Mariam" w:hAnsi="GHEA Mariam"/>
          <w:sz w:val="24"/>
          <w:szCs w:val="24"/>
          <w:lang w:val="hy-AM"/>
        </w:rPr>
        <w:t>բակալավր</w:t>
      </w:r>
      <w:r w:rsidR="000D0695" w:rsidRPr="000D0695">
        <w:rPr>
          <w:rFonts w:ascii="GHEA Mariam" w:hAnsi="GHEA Mariam"/>
          <w:sz w:val="24"/>
          <w:szCs w:val="24"/>
        </w:rPr>
        <w:t>)</w:t>
      </w:r>
    </w:p>
    <w:p w:rsidR="000D0695" w:rsidRPr="000D0695" w:rsidRDefault="00C00D56" w:rsidP="000D0695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2020-2022</w:t>
      </w:r>
      <w:r w:rsidR="000D0695" w:rsidRPr="000D0695">
        <w:rPr>
          <w:rFonts w:ascii="GHEA Mariam" w:hAnsi="GHEA Mariam"/>
          <w:sz w:val="24"/>
          <w:szCs w:val="24"/>
        </w:rPr>
        <w:t>թթ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Հայ-ռուսական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համալսարանի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Իրավունքի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և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քաղաքականության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ինստիտուտի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Իրավաբանական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ֆակուլտետ</w:t>
      </w:r>
      <w:r w:rsidR="000D0695" w:rsidRPr="000D0695">
        <w:rPr>
          <w:rFonts w:ascii="GHEA Mariam" w:hAnsi="GHEA Mariam"/>
          <w:sz w:val="24"/>
          <w:szCs w:val="24"/>
        </w:rPr>
        <w:t>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Կորպորատիվ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իրավաբան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մագիստրոսական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ծրագիր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(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մագիստրատուրա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>)</w:t>
      </w:r>
    </w:p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2022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Հայ-ռուսական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համալսարանի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Իրավունքի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ինստիտուտի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Քաղաքացիական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և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քաղաքացիական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դատավարության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իրավունքի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ամբիոնի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ասպիրանտ</w:t>
      </w:r>
      <w:proofErr w:type="spellEnd"/>
    </w:p>
    <w:p w:rsidR="00C00D56" w:rsidRPr="000D0695" w:rsidRDefault="000D0695" w:rsidP="00C00D56">
      <w:pPr>
        <w:jc w:val="both"/>
        <w:rPr>
          <w:rFonts w:ascii="GHEA Mariam" w:hAnsi="GHEA Mariam"/>
          <w:sz w:val="24"/>
          <w:szCs w:val="24"/>
        </w:rPr>
      </w:pP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Աշխատանքային</w:t>
      </w:r>
      <w:proofErr w:type="spellEnd"/>
      <w:r w:rsidRPr="000D0695">
        <w:rPr>
          <w:rFonts w:ascii="GHEA Mariam" w:hAnsi="GHEA Mariam"/>
          <w:b/>
          <w:bCs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փորձ</w:t>
      </w:r>
      <w:proofErr w:type="spellEnd"/>
    </w:p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2020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մայիս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– 2020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օգոստոս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r w:rsidR="000D0695" w:rsidRPr="000D0695">
        <w:rPr>
          <w:rFonts w:ascii="GHEA Mariam" w:hAnsi="GHEA Mariam"/>
          <w:sz w:val="24"/>
          <w:szCs w:val="24"/>
        </w:rPr>
        <w:t>“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Գյունբենկյան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30 ՍՊԸ”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կառուցապատող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ընկերության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իրավաբան</w:t>
      </w:r>
      <w:proofErr w:type="spellEnd"/>
    </w:p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2020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դեկտեմբեր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r w:rsidR="000D0695" w:rsidRPr="000D0695">
        <w:rPr>
          <w:rFonts w:ascii="GHEA Mariam" w:hAnsi="GHEA Mariam"/>
          <w:sz w:val="24"/>
          <w:szCs w:val="24"/>
        </w:rPr>
        <w:t>–</w:t>
      </w:r>
      <w:r w:rsidRPr="000D0695">
        <w:rPr>
          <w:rFonts w:ascii="GHEA Mariam" w:hAnsi="GHEA Mariam"/>
          <w:sz w:val="24"/>
          <w:szCs w:val="24"/>
        </w:rPr>
        <w:t xml:space="preserve"> 2021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փետրվար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ՀՀ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Վճռաբեկ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դատարանի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քաղաքացիական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և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վարչական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պալատի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դատավորի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օգնական</w:t>
      </w:r>
      <w:proofErr w:type="spellEnd"/>
    </w:p>
    <w:p w:rsidR="000D0695" w:rsidRPr="000D0695" w:rsidRDefault="00C00D56" w:rsidP="000D0695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2021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սեպտեմբեր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r w:rsidR="000D0695" w:rsidRPr="000D0695">
        <w:rPr>
          <w:rFonts w:ascii="GHEA Mariam" w:hAnsi="GHEA Mariam"/>
          <w:sz w:val="24"/>
          <w:szCs w:val="24"/>
        </w:rPr>
        <w:t xml:space="preserve">ՀՀ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Վճռաբեկ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դատարանի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աշխատակազմի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իրավական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փորձաքննությունների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ծառայության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փորձագետ</w:t>
      </w:r>
      <w:proofErr w:type="spellEnd"/>
    </w:p>
    <w:p w:rsidR="00C00D56" w:rsidRPr="000D0695" w:rsidRDefault="00C00D56" w:rsidP="00C00D56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 xml:space="preserve"> 2024</w:t>
      </w:r>
      <w:r w:rsidR="000D0695" w:rsidRPr="000D0695">
        <w:rPr>
          <w:rFonts w:ascii="GHEA Mariam" w:hAnsi="GHEA Mariam"/>
          <w:sz w:val="24"/>
          <w:szCs w:val="24"/>
        </w:rPr>
        <w:t>թ</w:t>
      </w:r>
      <w:r w:rsidR="000D0695"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հունիս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ԱՊՀ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անդամ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պետությունների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գերագույն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(</w:t>
      </w:r>
      <w:r w:rsidR="000D0695" w:rsidRPr="000D0695">
        <w:rPr>
          <w:rFonts w:ascii="GHEA Mariam" w:hAnsi="GHEA Mariam"/>
          <w:sz w:val="24"/>
          <w:szCs w:val="24"/>
          <w:lang w:val="hy-AM"/>
        </w:rPr>
        <w:t>բարձրագույն</w:t>
      </w:r>
      <w:r w:rsidR="000D0695" w:rsidRPr="000D0695">
        <w:rPr>
          <w:rFonts w:ascii="GHEA Mariam" w:hAnsi="GHEA Mariam"/>
          <w:sz w:val="24"/>
          <w:szCs w:val="24"/>
        </w:rPr>
        <w:t xml:space="preserve">)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դատարանների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նախագահների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խորհրդի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աշխատանքային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խմբի</w:t>
      </w:r>
      <w:proofErr w:type="spellEnd"/>
      <w:r w:rsidR="000D0695"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="000D0695" w:rsidRPr="000D0695">
        <w:rPr>
          <w:rFonts w:ascii="GHEA Mariam" w:hAnsi="GHEA Mariam"/>
          <w:sz w:val="24"/>
          <w:szCs w:val="24"/>
        </w:rPr>
        <w:t>անդամ</w:t>
      </w:r>
      <w:proofErr w:type="spellEnd"/>
    </w:p>
    <w:p w:rsidR="00C00D56" w:rsidRPr="000D0695" w:rsidRDefault="000D0695" w:rsidP="00C00D56">
      <w:pPr>
        <w:jc w:val="both"/>
        <w:rPr>
          <w:rFonts w:ascii="GHEA Mariam" w:hAnsi="GHEA Mariam"/>
          <w:sz w:val="24"/>
          <w:szCs w:val="24"/>
        </w:rPr>
      </w:pP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Լեզուներ</w:t>
      </w:r>
      <w:proofErr w:type="spellEnd"/>
    </w:p>
    <w:p w:rsidR="00C00D56" w:rsidRPr="000D0695" w:rsidRDefault="000D0695" w:rsidP="00C00D56">
      <w:pPr>
        <w:jc w:val="both"/>
        <w:rPr>
          <w:rFonts w:ascii="GHEA Mariam" w:hAnsi="GHEA Mariam"/>
          <w:sz w:val="24"/>
          <w:szCs w:val="24"/>
        </w:rPr>
      </w:pPr>
      <w:proofErr w:type="spellStart"/>
      <w:r w:rsidRPr="000D0695">
        <w:rPr>
          <w:rFonts w:ascii="GHEA Mariam" w:hAnsi="GHEA Mariam"/>
          <w:sz w:val="24"/>
          <w:szCs w:val="24"/>
        </w:rPr>
        <w:t>Հայերեն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, </w:t>
      </w:r>
      <w:proofErr w:type="spellStart"/>
      <w:r w:rsidRPr="000D0695">
        <w:rPr>
          <w:rFonts w:ascii="GHEA Mariam" w:hAnsi="GHEA Mariam"/>
          <w:sz w:val="24"/>
          <w:szCs w:val="24"/>
        </w:rPr>
        <w:t>ռուսերեն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, </w:t>
      </w:r>
      <w:proofErr w:type="spellStart"/>
      <w:r w:rsidRPr="000D0695">
        <w:rPr>
          <w:rFonts w:ascii="GHEA Mariam" w:hAnsi="GHEA Mariam"/>
          <w:sz w:val="24"/>
          <w:szCs w:val="24"/>
        </w:rPr>
        <w:t>անգլերեն</w:t>
      </w:r>
      <w:proofErr w:type="spellEnd"/>
    </w:p>
    <w:p w:rsidR="00D416F4" w:rsidRPr="000D0695" w:rsidRDefault="000D0695" w:rsidP="00D416F4">
      <w:pPr>
        <w:jc w:val="both"/>
        <w:rPr>
          <w:rFonts w:ascii="GHEA Mariam" w:hAnsi="GHEA Mariam"/>
          <w:b/>
          <w:bCs/>
          <w:sz w:val="24"/>
          <w:szCs w:val="24"/>
        </w:rPr>
      </w:pP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Գիտական</w:t>
      </w:r>
      <w:proofErr w:type="spellEnd"/>
      <w:r w:rsidRPr="000D0695">
        <w:rPr>
          <w:rFonts w:ascii="GHEA Mariam" w:hAnsi="GHEA Mariam"/>
          <w:b/>
          <w:bCs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b/>
          <w:bCs/>
          <w:sz w:val="24"/>
          <w:szCs w:val="24"/>
        </w:rPr>
        <w:t>աշխատանքներ</w:t>
      </w:r>
      <w:proofErr w:type="spellEnd"/>
    </w:p>
    <w:p w:rsidR="000D0695" w:rsidRPr="000D0695" w:rsidRDefault="000D0695" w:rsidP="00D416F4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Լ</w:t>
      </w:r>
      <w:r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Սիսակյան</w:t>
      </w:r>
      <w:proofErr w:type="spellEnd"/>
      <w:r>
        <w:rPr>
          <w:rFonts w:ascii="GHEA Mariam" w:hAnsi="GHEA Mariam"/>
          <w:sz w:val="24"/>
          <w:szCs w:val="24"/>
        </w:rPr>
        <w:t xml:space="preserve"> - </w:t>
      </w:r>
      <w:proofErr w:type="spellStart"/>
      <w:r w:rsidRPr="000D0695">
        <w:rPr>
          <w:rFonts w:ascii="GHEA Mariam" w:hAnsi="GHEA Mariam"/>
          <w:sz w:val="24"/>
          <w:szCs w:val="24"/>
        </w:rPr>
        <w:t>Քաղաքացիական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դատավարությունում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նոր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երևան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եկած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և </w:t>
      </w:r>
      <w:proofErr w:type="spellStart"/>
      <w:r w:rsidRPr="000D0695">
        <w:rPr>
          <w:rFonts w:ascii="GHEA Mariam" w:hAnsi="GHEA Mariam"/>
          <w:sz w:val="24"/>
          <w:szCs w:val="24"/>
        </w:rPr>
        <w:t>նոր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հանգամանքների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հիմքով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գործերի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վերանայման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իրավական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բնութագիրը</w:t>
      </w:r>
      <w:proofErr w:type="spellEnd"/>
      <w:r w:rsidRPr="000D0695">
        <w:rPr>
          <w:rFonts w:ascii="GHEA Mariam" w:hAnsi="GHEA Mariam"/>
          <w:sz w:val="24"/>
          <w:szCs w:val="24"/>
        </w:rPr>
        <w:t>) «</w:t>
      </w:r>
      <w:proofErr w:type="spellStart"/>
      <w:r w:rsidRPr="000D0695">
        <w:rPr>
          <w:rFonts w:ascii="GHEA Mariam" w:hAnsi="GHEA Mariam"/>
          <w:sz w:val="24"/>
          <w:szCs w:val="24"/>
        </w:rPr>
        <w:t>Регион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и </w:t>
      </w:r>
      <w:proofErr w:type="spellStart"/>
      <w:r w:rsidRPr="000D0695">
        <w:rPr>
          <w:rFonts w:ascii="GHEA Mariam" w:hAnsi="GHEA Mariam"/>
          <w:sz w:val="24"/>
          <w:szCs w:val="24"/>
        </w:rPr>
        <w:t>мир»научноаналитический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журнал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N </w:t>
      </w:r>
      <w:proofErr w:type="gramStart"/>
      <w:r w:rsidRPr="000D0695">
        <w:rPr>
          <w:rFonts w:ascii="GHEA Mariam" w:hAnsi="GHEA Mariam"/>
          <w:sz w:val="24"/>
          <w:szCs w:val="24"/>
        </w:rPr>
        <w:t>2,«</w:t>
      </w:r>
      <w:proofErr w:type="gramEnd"/>
      <w:r w:rsidRPr="000D0695">
        <w:rPr>
          <w:rFonts w:ascii="GHEA Mariam" w:hAnsi="GHEA Mariam"/>
          <w:sz w:val="24"/>
          <w:szCs w:val="24"/>
        </w:rPr>
        <w:t xml:space="preserve">Տարածաշրջան և </w:t>
      </w:r>
      <w:proofErr w:type="spellStart"/>
      <w:r w:rsidRPr="000D0695">
        <w:rPr>
          <w:rFonts w:ascii="GHEA Mariam" w:hAnsi="GHEA Mariam"/>
          <w:sz w:val="24"/>
          <w:szCs w:val="24"/>
        </w:rPr>
        <w:t>աշխարհ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» </w:t>
      </w:r>
      <w:proofErr w:type="spellStart"/>
      <w:r w:rsidRPr="000D0695">
        <w:rPr>
          <w:rFonts w:ascii="GHEA Mariam" w:hAnsi="GHEA Mariam"/>
          <w:sz w:val="24"/>
          <w:szCs w:val="24"/>
        </w:rPr>
        <w:t>գիտավերլուծական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հանդես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N 2, 2023 </w:t>
      </w:r>
    </w:p>
    <w:p w:rsidR="000D0695" w:rsidRDefault="000D0695" w:rsidP="00D416F4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Լ</w:t>
      </w:r>
      <w:r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Սիսակյան</w:t>
      </w:r>
      <w:proofErr w:type="spellEnd"/>
      <w:r>
        <w:rPr>
          <w:rFonts w:ascii="GHEA Mariam" w:hAnsi="GHEA Mariam"/>
          <w:sz w:val="24"/>
          <w:szCs w:val="24"/>
        </w:rPr>
        <w:t xml:space="preserve"> - </w:t>
      </w:r>
      <w:r w:rsidRPr="000D0695">
        <w:rPr>
          <w:rFonts w:ascii="GHEA Mariam" w:hAnsi="GHEA Mariam"/>
          <w:sz w:val="24"/>
          <w:szCs w:val="24"/>
        </w:rPr>
        <w:t xml:space="preserve">ՏԵՍԱԼՍՈՂԱԿԱՆ ՍՏԵՂԾԱԳՈՐԾՈՒԹՅՈՒՆՆԵՐԻ ՆԿԱՏՄԱՄԲ ԻՐԱՎՈՒՆՔ ՈՒՆԵՑՈՂ ՍՈՒԲՅԵԿՏՆԵՐԸ՝ ԸՍՏ ՌՈՒՍԱՍՏԱՆԻ ԴԱՇՆՈՒԹՅԱՆ </w:t>
      </w:r>
      <w:r w:rsidRPr="000D0695">
        <w:rPr>
          <w:rFonts w:ascii="GHEA Mariam" w:hAnsi="GHEA Mariam"/>
          <w:sz w:val="24"/>
          <w:szCs w:val="24"/>
        </w:rPr>
        <w:lastRenderedPageBreak/>
        <w:t>ԵՎ ՀԱՅԱՍՏԱՆԻ ՀԱՆՐԱՊԵՏՈՒԹՅԱՆ ՕՐԵՆՍԴՐՈՒԹՅՈՒՆՆԵՐԻ «</w:t>
      </w:r>
      <w:proofErr w:type="spellStart"/>
      <w:r w:rsidRPr="000D0695">
        <w:rPr>
          <w:rFonts w:ascii="GHEA Mariam" w:hAnsi="GHEA Mariam"/>
          <w:sz w:val="24"/>
          <w:szCs w:val="24"/>
        </w:rPr>
        <w:t>Դատական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իշխանություն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» </w:t>
      </w:r>
      <w:proofErr w:type="spellStart"/>
      <w:r w:rsidRPr="000D0695">
        <w:rPr>
          <w:rFonts w:ascii="GHEA Mariam" w:hAnsi="GHEA Mariam"/>
          <w:sz w:val="24"/>
          <w:szCs w:val="24"/>
        </w:rPr>
        <w:t>գիտամեթոդական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ամսագիր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, (269-270), </w:t>
      </w:r>
      <w:proofErr w:type="spellStart"/>
      <w:r w:rsidRPr="000D0695">
        <w:rPr>
          <w:rFonts w:ascii="GHEA Mariam" w:hAnsi="GHEA Mariam"/>
          <w:sz w:val="24"/>
          <w:szCs w:val="24"/>
        </w:rPr>
        <w:t>էջեր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47-53,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Երևան</w:t>
      </w:r>
      <w:proofErr w:type="spellEnd"/>
      <w:r w:rsidRPr="000D0695">
        <w:rPr>
          <w:rFonts w:ascii="GHEA Mariam" w:hAnsi="GHEA Mariam"/>
          <w:sz w:val="24"/>
          <w:szCs w:val="24"/>
        </w:rPr>
        <w:t>,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>2021</w:t>
      </w:r>
    </w:p>
    <w:p w:rsidR="000D0695" w:rsidRDefault="000D0695" w:rsidP="004F7883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Լ</w:t>
      </w:r>
      <w:r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Սիսակյան</w:t>
      </w:r>
      <w:proofErr w:type="spellEnd"/>
      <w:r>
        <w:rPr>
          <w:rFonts w:ascii="GHEA Mariam" w:hAnsi="GHEA Mariam"/>
          <w:sz w:val="24"/>
          <w:szCs w:val="24"/>
        </w:rPr>
        <w:t xml:space="preserve"> - </w:t>
      </w:r>
      <w:proofErr w:type="spellStart"/>
      <w:r w:rsidRPr="000D0695">
        <w:rPr>
          <w:rFonts w:ascii="GHEA Mariam" w:hAnsi="GHEA Mariam"/>
          <w:sz w:val="24"/>
          <w:szCs w:val="24"/>
        </w:rPr>
        <w:t>Անբարեխիղճ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մրցակցության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դրսևորումն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ապրանքային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նշանների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օգտագործման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ոլորտում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«</w:t>
      </w:r>
      <w:proofErr w:type="spellStart"/>
      <w:r w:rsidRPr="000D0695">
        <w:rPr>
          <w:rFonts w:ascii="GHEA Mariam" w:hAnsi="GHEA Mariam"/>
          <w:sz w:val="24"/>
          <w:szCs w:val="24"/>
        </w:rPr>
        <w:t>Դատական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իշխանություն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» </w:t>
      </w:r>
      <w:proofErr w:type="spellStart"/>
      <w:r w:rsidRPr="000D0695">
        <w:rPr>
          <w:rFonts w:ascii="GHEA Mariam" w:hAnsi="GHEA Mariam"/>
          <w:sz w:val="24"/>
          <w:szCs w:val="24"/>
        </w:rPr>
        <w:t>գիտամեթոդական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ամսագիր</w:t>
      </w:r>
      <w:proofErr w:type="spellEnd"/>
      <w:r w:rsidRPr="000D0695">
        <w:rPr>
          <w:rFonts w:ascii="GHEA Mariam" w:hAnsi="GHEA Mariam"/>
          <w:sz w:val="24"/>
          <w:szCs w:val="24"/>
        </w:rPr>
        <w:t>, 4-6 (274-276),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էջեր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68-76,</w:t>
      </w:r>
      <w:r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Երևան</w:t>
      </w:r>
      <w:proofErr w:type="spellEnd"/>
      <w:r w:rsidRPr="000D0695">
        <w:rPr>
          <w:rFonts w:ascii="GHEA Mariam" w:hAnsi="GHEA Mariam"/>
          <w:sz w:val="24"/>
          <w:szCs w:val="24"/>
        </w:rPr>
        <w:t>,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 xml:space="preserve">2022 </w:t>
      </w:r>
    </w:p>
    <w:p w:rsidR="004F7883" w:rsidRPr="000D0695" w:rsidRDefault="000D0695" w:rsidP="004F7883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Լ</w:t>
      </w:r>
      <w:r w:rsidRPr="000D0695">
        <w:rPr>
          <w:rFonts w:ascii="Cambria Math" w:hAnsi="Cambria Math" w:cs="Cambria Math"/>
          <w:sz w:val="24"/>
          <w:szCs w:val="24"/>
        </w:rPr>
        <w:t>․</w:t>
      </w:r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Սիսակյան</w:t>
      </w:r>
      <w:proofErr w:type="spellEnd"/>
      <w:r>
        <w:rPr>
          <w:rFonts w:ascii="GHEA Mariam" w:hAnsi="GHEA Mariam"/>
          <w:sz w:val="24"/>
          <w:szCs w:val="24"/>
        </w:rPr>
        <w:t xml:space="preserve"> - </w:t>
      </w:r>
      <w:r w:rsidRPr="000D0695">
        <w:rPr>
          <w:rFonts w:ascii="GHEA Mariam" w:hAnsi="GHEA Mariam"/>
          <w:sz w:val="24"/>
          <w:szCs w:val="24"/>
        </w:rPr>
        <w:t xml:space="preserve">«ՄԻԱԿՈՂՄԱՆԻ ՀԱՅՏԱՐԱՐՈՒԹՅՈՒՆԸ ԵՎ ԲԱՐԵԿԱՄԱԿԱՆ ԿԱՐԳԱՎՈՐՈՒՄԸ ՈՐՊԵՍ ՆՈՐ ՀԱՆԳԱՄԱՆՔՈՎ ԴԱՏԱԿԱՆ ԱԿՏԻ ՎԵՐԱՆԱՅՄԱՆ ՀԻՄՔ ՔԱՂԱՔԱՑԻԱԿԱՆ ԴԱՏԱՎԱՐՈՒԹՅՈՒՆՈՒՄ» </w:t>
      </w:r>
      <w:proofErr w:type="spellStart"/>
      <w:r w:rsidRPr="000D0695">
        <w:rPr>
          <w:rFonts w:ascii="GHEA Mariam" w:hAnsi="GHEA Mariam"/>
          <w:sz w:val="24"/>
          <w:szCs w:val="24"/>
        </w:rPr>
        <w:t>сборник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материалов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Семнадцатой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годичной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научной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</w:t>
      </w:r>
      <w:proofErr w:type="spellStart"/>
      <w:r w:rsidRPr="000D0695">
        <w:rPr>
          <w:rFonts w:ascii="GHEA Mariam" w:hAnsi="GHEA Mariam"/>
          <w:sz w:val="24"/>
          <w:szCs w:val="24"/>
        </w:rPr>
        <w:t>конференции</w:t>
      </w:r>
      <w:proofErr w:type="spellEnd"/>
      <w:r w:rsidRPr="000D0695">
        <w:rPr>
          <w:rFonts w:ascii="GHEA Mariam" w:hAnsi="GHEA Mariam"/>
          <w:sz w:val="24"/>
          <w:szCs w:val="24"/>
        </w:rPr>
        <w:t xml:space="preserve"> РАУ.</w:t>
      </w:r>
    </w:p>
    <w:p w:rsidR="000D0695" w:rsidRPr="000D0695" w:rsidRDefault="000D0695" w:rsidP="000D0695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ՀԱՅԱՍՏԱՆԻ ՀԱՆՐԱՊԵՏՈՒԹՅԱՆ ՎՃՌԱԲԵԿ ԴԱՏԱՐԱՆԻ ՔԱՂԱՔԱՑԻԱԿԱՆ ԵՎ ՎԱՐՉԱԿԱՆ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>ԳՈՐԾԵՐՈՎ ՈՐՈՇՈՒՄՆԵՐԻ ԸՆՏՐԱՆԻ: ՀՈՒՆՎԱՐ-ԴԵԿՏԵՄԲԵՐ 2020, ՀԱՏՈՐ XIV.- ԵՐ. ԱՆՏԱՐԵՍ: 2022.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 xml:space="preserve">864 </w:t>
      </w:r>
      <w:proofErr w:type="spellStart"/>
      <w:r w:rsidRPr="000D0695">
        <w:rPr>
          <w:rFonts w:ascii="GHEA Mariam" w:hAnsi="GHEA Mariam"/>
          <w:sz w:val="24"/>
          <w:szCs w:val="24"/>
        </w:rPr>
        <w:t>էջ</w:t>
      </w:r>
      <w:proofErr w:type="spellEnd"/>
      <w:r w:rsidRPr="000D0695">
        <w:rPr>
          <w:rFonts w:ascii="GHEA Mariam" w:hAnsi="GHEA Mariam"/>
          <w:sz w:val="24"/>
          <w:szCs w:val="24"/>
        </w:rPr>
        <w:t>:</w:t>
      </w:r>
    </w:p>
    <w:p w:rsidR="000D0695" w:rsidRPr="000D0695" w:rsidRDefault="000D0695" w:rsidP="000D0695">
      <w:pPr>
        <w:jc w:val="both"/>
        <w:rPr>
          <w:rFonts w:ascii="GHEA Mariam" w:hAnsi="GHEA Mariam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ՀԱՅԱՍՏԱՆԻ ՀԱՆՐԱՊԵՏՈՒԹՅԱՆ ՎՃՌԱԲԵԿ ԴԱՏԱՐԱՆԻ ՔԱՂԱՔԱՑԻԱԿԱՆ ԵՎ ՎԱՐՉԱԿԱՆ ՊԱԼԱՏԻ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>01.01.2021 – 01.07.2022 ԹՎԱԿԱՆՆԵՐԻ ՈՐՈՇՈՒՄՆԵՐԻ ԸՆՏՐԱՆԻ։ ՀԱՏՈՐ XV.</w:t>
      </w:r>
      <w:r>
        <w:rPr>
          <w:rFonts w:ascii="GHEA Mariam" w:hAnsi="GHEA Mariam"/>
          <w:sz w:val="24"/>
          <w:szCs w:val="24"/>
        </w:rPr>
        <w:t xml:space="preserve"> </w:t>
      </w:r>
      <w:proofErr w:type="gramStart"/>
      <w:r w:rsidRPr="000D0695">
        <w:rPr>
          <w:rFonts w:ascii="GHEA Mariam" w:hAnsi="GHEA Mariam"/>
          <w:sz w:val="24"/>
          <w:szCs w:val="24"/>
        </w:rPr>
        <w:t>–</w:t>
      </w:r>
      <w:proofErr w:type="gramEnd"/>
      <w:r w:rsidRPr="000D0695">
        <w:rPr>
          <w:rFonts w:ascii="GHEA Mariam" w:hAnsi="GHEA Mariam"/>
          <w:sz w:val="24"/>
          <w:szCs w:val="24"/>
        </w:rPr>
        <w:t xml:space="preserve"> ԵՐ. ԱՆՏԱՐԵՍ, 2023.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 xml:space="preserve">1136 </w:t>
      </w:r>
      <w:proofErr w:type="spellStart"/>
      <w:r w:rsidRPr="000D0695">
        <w:rPr>
          <w:rFonts w:ascii="GHEA Mariam" w:hAnsi="GHEA Mariam"/>
          <w:sz w:val="24"/>
          <w:szCs w:val="24"/>
        </w:rPr>
        <w:t>էջ</w:t>
      </w:r>
      <w:proofErr w:type="spellEnd"/>
      <w:r w:rsidRPr="000D0695">
        <w:rPr>
          <w:rFonts w:ascii="GHEA Mariam" w:hAnsi="GHEA Mariam"/>
          <w:sz w:val="24"/>
          <w:szCs w:val="24"/>
        </w:rPr>
        <w:t>։</w:t>
      </w:r>
    </w:p>
    <w:p w:rsidR="000D0695" w:rsidRDefault="000D0695" w:rsidP="000D0695">
      <w:pPr>
        <w:jc w:val="both"/>
        <w:rPr>
          <w:rFonts w:ascii="Cambria Math" w:hAnsi="Cambria Math"/>
          <w:sz w:val="24"/>
          <w:szCs w:val="24"/>
        </w:rPr>
      </w:pPr>
      <w:r w:rsidRPr="000D0695">
        <w:rPr>
          <w:rFonts w:ascii="GHEA Mariam" w:hAnsi="GHEA Mariam"/>
          <w:sz w:val="24"/>
          <w:szCs w:val="24"/>
        </w:rPr>
        <w:t>ՀԱՅԱՍՏԱՆԻ ՀԱՆՐԱՊԵՏՈՒԹՅԱՆ ՎՃՌԱԲԵԿ ԴԱՏԱՐԱՆԻ ՔԱՂԱՔԱՑԻԱԿԱՆ ԵՎ ՎԱՐՉԱԿԱ</w:t>
      </w:r>
      <w:r>
        <w:rPr>
          <w:rFonts w:ascii="GHEA Mariam" w:hAnsi="GHEA Mariam"/>
          <w:sz w:val="24"/>
          <w:szCs w:val="24"/>
        </w:rPr>
        <w:t>Ի</w:t>
      </w:r>
      <w:r w:rsidRPr="000D0695">
        <w:rPr>
          <w:rFonts w:ascii="GHEA Mariam" w:hAnsi="GHEA Mariam"/>
          <w:sz w:val="24"/>
          <w:szCs w:val="24"/>
        </w:rPr>
        <w:t xml:space="preserve">ՊԱԼԱՏՆԵՐԻ 01.07.2022 – 31122023 ԹՎԱԿԱՆՆԵՐԻ ՈՐՈՇՈՒՄՆԵՐԻ ԸՆՏՐԱՆԻ։ ՀԱՏՈՐ </w:t>
      </w:r>
      <w:proofErr w:type="gramStart"/>
      <w:r w:rsidRPr="000D0695">
        <w:rPr>
          <w:rFonts w:ascii="GHEA Mariam" w:hAnsi="GHEA Mariam"/>
          <w:sz w:val="24"/>
          <w:szCs w:val="24"/>
        </w:rPr>
        <w:t>XVI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>.</w:t>
      </w:r>
      <w:proofErr w:type="gramEnd"/>
      <w:r w:rsidRPr="000D0695">
        <w:rPr>
          <w:rFonts w:ascii="GHEA Mariam" w:hAnsi="GHEA Mariam"/>
          <w:sz w:val="24"/>
          <w:szCs w:val="24"/>
        </w:rPr>
        <w:t>– ԵՐ. ,</w:t>
      </w:r>
      <w:r>
        <w:rPr>
          <w:rFonts w:ascii="GHEA Mariam" w:hAnsi="GHEA Mariam"/>
          <w:sz w:val="24"/>
          <w:szCs w:val="24"/>
        </w:rPr>
        <w:t xml:space="preserve"> </w:t>
      </w:r>
      <w:r w:rsidRPr="000D0695">
        <w:rPr>
          <w:rFonts w:ascii="GHEA Mariam" w:hAnsi="GHEA Mariam"/>
          <w:sz w:val="24"/>
          <w:szCs w:val="24"/>
        </w:rPr>
        <w:t>2024</w:t>
      </w:r>
      <w:r>
        <w:rPr>
          <w:rFonts w:ascii="Cambria Math" w:hAnsi="Cambria Math"/>
          <w:sz w:val="24"/>
          <w:szCs w:val="24"/>
        </w:rPr>
        <w:t>։</w:t>
      </w:r>
    </w:p>
    <w:p w:rsidR="004F7883" w:rsidRPr="000D0695" w:rsidRDefault="000D0695" w:rsidP="004F7883">
      <w:pPr>
        <w:jc w:val="both"/>
        <w:rPr>
          <w:rFonts w:ascii="GHEA Mariam" w:hAnsi="GHEA Mariam"/>
          <w:b/>
          <w:bCs/>
          <w:sz w:val="24"/>
          <w:szCs w:val="24"/>
        </w:rPr>
      </w:pPr>
      <w:r>
        <w:rPr>
          <w:rFonts w:ascii="GHEA Mariam" w:hAnsi="GHEA Mariam"/>
          <w:b/>
          <w:bCs/>
          <w:sz w:val="24"/>
          <w:szCs w:val="24"/>
        </w:rPr>
        <w:t>ՊԱՐԳԵՎՆԵՐ</w:t>
      </w:r>
    </w:p>
    <w:p w:rsidR="004F7883" w:rsidRPr="000D0695" w:rsidRDefault="000D0695" w:rsidP="004F7883">
      <w:pPr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  <w:lang w:val="hy-AM"/>
        </w:rPr>
        <w:t>ՀՀ ՎՃՌԱԲԵԿ ԴԱՏԱՐԱՆԻ ԿԱԶՄԱՎՈՐՄԱՆ 26 ԱՄՅԱԿԻ ԿԱՊԱԿՑՈՒԹՅԱՄԲ ՀՀ ՎՃՌԱԲԵԿ ԴԱՏԱՐԱՆԻ ՆԱԽԱԳԱՀԻ ԱՆՈՒՆԻՑ ՇՆՈՐՀԱԿԱԼԱԳԻՐ</w:t>
      </w:r>
    </w:p>
    <w:p w:rsidR="004F7883" w:rsidRPr="000D0695" w:rsidRDefault="004F7883" w:rsidP="004F7883">
      <w:pPr>
        <w:jc w:val="both"/>
        <w:rPr>
          <w:rFonts w:ascii="GHEA Mariam" w:hAnsi="GHEA Mariam"/>
          <w:b/>
          <w:bCs/>
          <w:sz w:val="24"/>
          <w:szCs w:val="24"/>
        </w:rPr>
      </w:pPr>
    </w:p>
    <w:p w:rsidR="004F7883" w:rsidRPr="000D0695" w:rsidRDefault="004F7883" w:rsidP="004F7883">
      <w:pPr>
        <w:jc w:val="both"/>
        <w:rPr>
          <w:rFonts w:ascii="GHEA Mariam" w:hAnsi="GHEA Mariam"/>
          <w:b/>
          <w:bCs/>
          <w:sz w:val="24"/>
          <w:szCs w:val="24"/>
        </w:rPr>
      </w:pPr>
    </w:p>
    <w:p w:rsidR="004F7883" w:rsidRPr="000D0695" w:rsidRDefault="004F7883" w:rsidP="004F7883">
      <w:pPr>
        <w:jc w:val="both"/>
        <w:rPr>
          <w:rFonts w:ascii="GHEA Mariam" w:hAnsi="GHEA Mariam"/>
          <w:sz w:val="24"/>
          <w:szCs w:val="24"/>
        </w:rPr>
      </w:pPr>
    </w:p>
    <w:p w:rsidR="00D416F4" w:rsidRPr="000D0695" w:rsidRDefault="00D416F4" w:rsidP="00D416F4">
      <w:pPr>
        <w:jc w:val="both"/>
        <w:rPr>
          <w:rFonts w:ascii="GHEA Mariam" w:hAnsi="GHEA Mariam"/>
          <w:b/>
          <w:bCs/>
          <w:sz w:val="24"/>
          <w:szCs w:val="24"/>
        </w:rPr>
      </w:pPr>
    </w:p>
    <w:sectPr w:rsidR="00D416F4" w:rsidRPr="000D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56"/>
    <w:rsid w:val="000D0695"/>
    <w:rsid w:val="003C67A2"/>
    <w:rsid w:val="004F7883"/>
    <w:rsid w:val="00661D39"/>
    <w:rsid w:val="00BD182F"/>
    <w:rsid w:val="00C00D56"/>
    <w:rsid w:val="00D416F4"/>
    <w:rsid w:val="00E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4AA52"/>
  <w15:chartTrackingRefBased/>
  <w15:docId w15:val="{0AF5D13F-BC81-4F6A-A705-65EEFAD5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D416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D5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00D5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D416F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2024-11-18T10:40:00Z</dcterms:created>
  <dcterms:modified xsi:type="dcterms:W3CDTF">2024-11-18T10:40:00Z</dcterms:modified>
</cp:coreProperties>
</file>